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b/>
          <w:sz w:val="28"/>
          <w:szCs w:val="24"/>
        </w:rPr>
      </w:pPr>
      <w:r>
        <w:rPr>
          <w:rFonts w:hint="eastAsia" w:ascii="仿宋" w:hAnsi="仿宋" w:eastAsia="仿宋"/>
          <w:b/>
          <w:sz w:val="28"/>
          <w:szCs w:val="24"/>
        </w:rPr>
        <w:t>附件1</w:t>
      </w:r>
    </w:p>
    <w:p>
      <w:pPr>
        <w:spacing w:line="360" w:lineRule="auto"/>
        <w:jc w:val="center"/>
        <w:rPr>
          <w:rFonts w:ascii="文星标宋" w:hAnsi="宋体" w:eastAsia="文星标宋"/>
          <w:color w:val="000000"/>
          <w:sz w:val="36"/>
          <w:szCs w:val="36"/>
        </w:rPr>
      </w:pPr>
      <w:r>
        <w:rPr>
          <w:rFonts w:hint="eastAsia" w:ascii="文星标宋" w:hAnsi="宋体" w:eastAsia="文星标宋"/>
          <w:color w:val="000000"/>
          <w:sz w:val="36"/>
          <w:szCs w:val="36"/>
        </w:rPr>
        <w:t>科技成果信息采集表</w:t>
      </w:r>
    </w:p>
    <w:tbl>
      <w:tblPr>
        <w:tblStyle w:val="5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3937"/>
        <w:gridCol w:w="1276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*成果名称</w:t>
            </w:r>
          </w:p>
        </w:tc>
        <w:tc>
          <w:tcPr>
            <w:tcW w:w="77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*成果完成单位</w:t>
            </w:r>
          </w:p>
        </w:tc>
        <w:tc>
          <w:tcPr>
            <w:tcW w:w="77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*主要完成人</w:t>
            </w:r>
          </w:p>
        </w:tc>
        <w:tc>
          <w:tcPr>
            <w:tcW w:w="77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93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93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成果完成时间</w:t>
            </w:r>
          </w:p>
        </w:tc>
        <w:tc>
          <w:tcPr>
            <w:tcW w:w="77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成果类型</w:t>
            </w:r>
          </w:p>
        </w:tc>
        <w:tc>
          <w:tcPr>
            <w:tcW w:w="7765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□专利技术成果 □登记鉴定成果 □软件著作权 □农作物新品种成果</w:t>
            </w:r>
          </w:p>
          <w:p>
            <w:pPr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□其他技术成果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专利号/登记鉴定号/软著编号</w:t>
            </w:r>
          </w:p>
        </w:tc>
        <w:tc>
          <w:tcPr>
            <w:tcW w:w="77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*应用行业</w:t>
            </w:r>
          </w:p>
        </w:tc>
        <w:tc>
          <w:tcPr>
            <w:tcW w:w="7765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农、林、牧、渔业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采矿业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制造业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电力、燃气及水的生产和供应业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建筑业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交通运输、仓储和邮政业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信息传输、计算机服务和软件业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批发和零售业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住宿和餐饮业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金融业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房地产业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租赁和商务服务业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科学研究、技术服务和地质勘查业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水利、环境和公共设施管理业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居民服务和其他服务业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卫生、社会保障和社会福利业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文化、体育和娱乐业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公共管理和社会组织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国际组织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*技术领域</w:t>
            </w:r>
          </w:p>
        </w:tc>
        <w:tc>
          <w:tcPr>
            <w:tcW w:w="7765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信息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生物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航空航天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新材料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新能源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现代农业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先进制造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节能环保和资源综合利用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海洋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高技术服务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841" w:type="dxa"/>
            <w:vMerge w:val="restart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*成果简介</w:t>
            </w:r>
          </w:p>
        </w:tc>
        <w:tc>
          <w:tcPr>
            <w:tcW w:w="77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shd w:val="pct10" w:color="auto" w:fill="FFFFFF"/>
              </w:rPr>
              <w:t>重点描述该成果可解决的问题、先进性及主要技术指标、应用范围、配套条件等。字数600字以内。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8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7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shd w:val="pct10" w:color="auto" w:fill="FFFFFF"/>
              </w:rPr>
              <w:t>市场前景及预期经济效益。字数200字以内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*成果属性</w:t>
            </w:r>
          </w:p>
        </w:tc>
        <w:tc>
          <w:tcPr>
            <w:tcW w:w="77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□原始性创新 □国外引进消化吸收创新 □国内技术二次开发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1" w:type="dxa"/>
            <w:vAlign w:val="top"/>
          </w:tcPr>
          <w:p>
            <w:pPr>
              <w:ind w:firstLine="120" w:firstLineChars="50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成果阶段</w:t>
            </w:r>
          </w:p>
        </w:tc>
        <w:tc>
          <w:tcPr>
            <w:tcW w:w="7765" w:type="dxa"/>
            <w:gridSpan w:val="3"/>
            <w:vAlign w:val="top"/>
          </w:tcPr>
          <w:p>
            <w:pPr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○研发阶段  ○小试阶段  ○中试阶段 ○已有样品/样机  ○可量产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*转化条件</w:t>
            </w:r>
          </w:p>
        </w:tc>
        <w:tc>
          <w:tcPr>
            <w:tcW w:w="77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shd w:val="pct10" w:color="auto" w:fill="FFFFFF"/>
              </w:rPr>
              <w:t>转化所需配套条件（资金、场地、设备等）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*转化方式</w:t>
            </w:r>
          </w:p>
        </w:tc>
        <w:tc>
          <w:tcPr>
            <w:tcW w:w="77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□技术许可 □技术转让 □技术入股 □技术提成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*成果估值</w:t>
            </w:r>
          </w:p>
        </w:tc>
        <w:tc>
          <w:tcPr>
            <w:tcW w:w="7765" w:type="dxa"/>
            <w:gridSpan w:val="3"/>
            <w:vAlign w:val="center"/>
          </w:tcPr>
          <w:p>
            <w:pPr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（万元）</w:t>
            </w:r>
          </w:p>
        </w:tc>
      </w:tr>
    </w:tbl>
    <w:p>
      <w:pPr>
        <w:pStyle w:val="4"/>
        <w:spacing w:before="0" w:beforeAutospacing="0" w:after="0" w:afterAutospacing="0"/>
        <w:rPr>
          <w:rFonts w:ascii="宋体" w:hAnsi="宋体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文星仿宋" w:eastAsia="文星仿宋"/>
          <w:sz w:val="21"/>
          <w:szCs w:val="21"/>
        </w:rPr>
        <w:t>*每项均为必填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星标宋">
    <w:altName w:val="方正书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2AB8"/>
    <w:rsid w:val="002105A3"/>
    <w:rsid w:val="00242AB8"/>
    <w:rsid w:val="00325C3D"/>
    <w:rsid w:val="00333994"/>
    <w:rsid w:val="00336E7A"/>
    <w:rsid w:val="003373B3"/>
    <w:rsid w:val="00341F86"/>
    <w:rsid w:val="0045709A"/>
    <w:rsid w:val="004A5E3B"/>
    <w:rsid w:val="004B3A0C"/>
    <w:rsid w:val="004C21A1"/>
    <w:rsid w:val="00565ABD"/>
    <w:rsid w:val="00577C05"/>
    <w:rsid w:val="005D52B7"/>
    <w:rsid w:val="005F74AE"/>
    <w:rsid w:val="006678CF"/>
    <w:rsid w:val="006F56E6"/>
    <w:rsid w:val="00745F20"/>
    <w:rsid w:val="007C556C"/>
    <w:rsid w:val="009538F3"/>
    <w:rsid w:val="00963553"/>
    <w:rsid w:val="00981803"/>
    <w:rsid w:val="00A82E9A"/>
    <w:rsid w:val="00AB245B"/>
    <w:rsid w:val="00AD2087"/>
    <w:rsid w:val="00AD75BC"/>
    <w:rsid w:val="00B63C0B"/>
    <w:rsid w:val="00B87641"/>
    <w:rsid w:val="00BC55A1"/>
    <w:rsid w:val="00CD1100"/>
    <w:rsid w:val="00DD4FF1"/>
    <w:rsid w:val="00F8699D"/>
    <w:rsid w:val="00FE4DB3"/>
    <w:rsid w:val="00FF319C"/>
    <w:rsid w:val="0CB323F4"/>
    <w:rsid w:val="4044054F"/>
    <w:rsid w:val="5FBDB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92</Words>
  <Characters>528</Characters>
  <Lines>4</Lines>
  <Paragraphs>1</Paragraphs>
  <TotalTime>10</TotalTime>
  <ScaleCrop>false</ScaleCrop>
  <LinksUpToDate>false</LinksUpToDate>
  <CharactersWithSpaces>619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2020-10-28T10:59:00Z</dcterms:created>
  <dc:creator>user</dc:creator>
  <cp:lastModifiedBy>nmgjyt</cp:lastModifiedBy>
  <cp:lastPrinted>2020-10-15T16:49:00Z</cp:lastPrinted>
  <dcterms:modified xsi:type="dcterms:W3CDTF">2022-01-14T10:09:59Z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